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6F6" w:rsidRDefault="003B56F6">
      <w:pPr>
        <w:spacing w:line="346" w:lineRule="exact"/>
        <w:rPr>
          <w:sz w:val="20"/>
          <w:szCs w:val="20"/>
        </w:rPr>
      </w:pPr>
      <w:bookmarkStart w:id="0" w:name="_GoBack"/>
      <w:bookmarkEnd w:id="0"/>
    </w:p>
    <w:p w:rsidR="003B56F6" w:rsidRDefault="003B56F6">
      <w:pPr>
        <w:spacing w:line="346" w:lineRule="exact"/>
        <w:rPr>
          <w:sz w:val="20"/>
          <w:szCs w:val="20"/>
        </w:rPr>
      </w:pPr>
    </w:p>
    <w:p w:rsidR="001129AA" w:rsidRDefault="000B18B0">
      <w:pPr>
        <w:spacing w:line="249" w:lineRule="auto"/>
        <w:ind w:left="920" w:right="320" w:firstLine="35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Алгоритм направления в ЕАИС «Единый реестр»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сообщений </w:t>
      </w:r>
      <w:proofErr w:type="gramStart"/>
      <w:r>
        <w:rPr>
          <w:rFonts w:eastAsia="Times New Roman"/>
          <w:b/>
          <w:bCs/>
          <w:i/>
          <w:iCs/>
          <w:sz w:val="28"/>
          <w:szCs w:val="28"/>
        </w:rPr>
        <w:t>о</w:t>
      </w:r>
      <w:proofErr w:type="gramEnd"/>
      <w:r>
        <w:rPr>
          <w:rFonts w:eastAsia="Times New Roman"/>
          <w:b/>
          <w:bCs/>
          <w:i/>
          <w:iCs/>
          <w:sz w:val="28"/>
          <w:szCs w:val="28"/>
        </w:rPr>
        <w:t xml:space="preserve"> Интернет-ресурсах, содержащих запрещенную информацию о</w:t>
      </w:r>
    </w:p>
    <w:p w:rsidR="001129AA" w:rsidRDefault="001129AA">
      <w:pPr>
        <w:spacing w:line="22" w:lineRule="exact"/>
        <w:rPr>
          <w:sz w:val="20"/>
          <w:szCs w:val="20"/>
        </w:rPr>
      </w:pPr>
    </w:p>
    <w:p w:rsidR="001129AA" w:rsidRDefault="000B18B0">
      <w:pPr>
        <w:ind w:left="14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наркотических средствах и психотропных веществах</w:t>
      </w:r>
    </w:p>
    <w:p w:rsidR="001129AA" w:rsidRDefault="001129AA">
      <w:pPr>
        <w:spacing w:line="400" w:lineRule="exact"/>
        <w:rPr>
          <w:sz w:val="20"/>
          <w:szCs w:val="20"/>
        </w:rPr>
      </w:pPr>
    </w:p>
    <w:p w:rsidR="001129AA" w:rsidRDefault="000B18B0">
      <w:pPr>
        <w:numPr>
          <w:ilvl w:val="1"/>
          <w:numId w:val="2"/>
        </w:numPr>
        <w:tabs>
          <w:tab w:val="left" w:pos="1537"/>
        </w:tabs>
        <w:spacing w:line="248" w:lineRule="auto"/>
        <w:ind w:left="260" w:firstLine="85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целях ограничения доступа к сайтам в сети «Интернет», содержащим информацию, распространение которой в Российской Федерации запрещено, со</w:t>
      </w:r>
      <w:r>
        <w:rPr>
          <w:rFonts w:eastAsia="Times New Roman"/>
          <w:sz w:val="27"/>
          <w:szCs w:val="27"/>
        </w:rPr>
        <w:t>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</w:t>
      </w:r>
      <w:r>
        <w:rPr>
          <w:rFonts w:eastAsia="Times New Roman"/>
          <w:sz w:val="27"/>
          <w:szCs w:val="27"/>
        </w:rPr>
        <w:t>йской Федерации запрещено» (далее – Единый реестр, eais.rkn.gov.ru).</w:t>
      </w:r>
    </w:p>
    <w:p w:rsidR="001129AA" w:rsidRDefault="001129AA">
      <w:pPr>
        <w:spacing w:line="5" w:lineRule="exact"/>
        <w:rPr>
          <w:rFonts w:eastAsia="Times New Roman"/>
          <w:sz w:val="27"/>
          <w:szCs w:val="27"/>
        </w:rPr>
      </w:pPr>
    </w:p>
    <w:p w:rsidR="001129AA" w:rsidRDefault="000B18B0">
      <w:pPr>
        <w:spacing w:line="245" w:lineRule="auto"/>
        <w:ind w:left="260" w:right="20" w:firstLine="85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При выявлении Интернет-ресурса содержащего запрещенную информацию, каждый может </w:t>
      </w:r>
      <w:r>
        <w:rPr>
          <w:rFonts w:eastAsia="Times New Roman"/>
          <w:b/>
          <w:bCs/>
          <w:sz w:val="27"/>
          <w:szCs w:val="27"/>
        </w:rPr>
        <w:t>самостоятельно</w:t>
      </w:r>
      <w:r>
        <w:rPr>
          <w:rFonts w:eastAsia="Times New Roman"/>
          <w:sz w:val="27"/>
          <w:szCs w:val="27"/>
        </w:rPr>
        <w:t xml:space="preserve"> направить сообщение об этом</w:t>
      </w:r>
    </w:p>
    <w:p w:rsidR="001129AA" w:rsidRDefault="001129AA">
      <w:pPr>
        <w:spacing w:line="9" w:lineRule="exact"/>
        <w:rPr>
          <w:rFonts w:eastAsia="Times New Roman"/>
          <w:sz w:val="27"/>
          <w:szCs w:val="27"/>
        </w:rPr>
      </w:pPr>
    </w:p>
    <w:p w:rsidR="001129AA" w:rsidRDefault="000B18B0">
      <w:pPr>
        <w:numPr>
          <w:ilvl w:val="0"/>
          <w:numId w:val="2"/>
        </w:numPr>
        <w:tabs>
          <w:tab w:val="left" w:pos="596"/>
        </w:tabs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Федеральную службу по надзору в сфере связи, информационных те</w:t>
      </w:r>
      <w:r>
        <w:rPr>
          <w:rFonts w:eastAsia="Times New Roman"/>
          <w:sz w:val="28"/>
          <w:szCs w:val="28"/>
        </w:rPr>
        <w:t>хнологий и массовых коммуникаций (далее – Роскомнадзор) для внесения его (ресурса) в Единый реестр, заполнив форму на их официальном сайте для дальнейшей блокировки данного сайта.</w:t>
      </w:r>
    </w:p>
    <w:p w:rsidR="001129AA" w:rsidRDefault="001129AA">
      <w:pPr>
        <w:spacing w:line="24" w:lineRule="exact"/>
        <w:rPr>
          <w:rFonts w:eastAsia="Times New Roman"/>
          <w:sz w:val="28"/>
          <w:szCs w:val="28"/>
        </w:rPr>
      </w:pPr>
    </w:p>
    <w:p w:rsidR="001129AA" w:rsidRDefault="000B18B0">
      <w:pPr>
        <w:spacing w:line="236" w:lineRule="auto"/>
        <w:ind w:left="260" w:firstLine="8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Давайте рассмотрим, как это сделать, на примере предположительно </w:t>
      </w:r>
      <w:r>
        <w:rPr>
          <w:rFonts w:eastAsia="Times New Roman"/>
          <w:b/>
          <w:bCs/>
          <w:sz w:val="28"/>
          <w:szCs w:val="28"/>
        </w:rPr>
        <w:t>выявленного сайта по продаже наркотических и психотропных средств (рисунок № 1).</w:t>
      </w:r>
    </w:p>
    <w:p w:rsidR="001129AA" w:rsidRDefault="001129AA">
      <w:pPr>
        <w:spacing w:line="317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1.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3810</wp:posOffset>
            </wp:positionV>
            <wp:extent cx="5638800" cy="3943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ectPr w:rsidR="001129AA">
          <w:pgSz w:w="11900" w:h="16838"/>
          <w:pgMar w:top="698" w:right="984" w:bottom="808" w:left="1440" w:header="0" w:footer="0" w:gutter="0"/>
          <w:cols w:space="720" w:equalWidth="0">
            <w:col w:w="9480"/>
          </w:cols>
        </w:sect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28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3"/>
        </w:numPr>
        <w:tabs>
          <w:tab w:val="left" w:pos="1484"/>
        </w:tabs>
        <w:spacing w:line="253" w:lineRule="auto"/>
        <w:ind w:left="260" w:firstLine="69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Необходимо зайти на официальный сайт Роскомнадзора (http://eais.rkn.gov.ru либо </w:t>
      </w:r>
      <w:r>
        <w:rPr>
          <w:rFonts w:eastAsia="Times New Roman"/>
          <w:sz w:val="28"/>
          <w:szCs w:val="28"/>
        </w:rPr>
        <w:t>http://blocklist.rkn.gov.ru).</w:t>
      </w:r>
    </w:p>
    <w:p w:rsidR="001129AA" w:rsidRDefault="001129AA">
      <w:pPr>
        <w:sectPr w:rsidR="001129AA">
          <w:type w:val="continuous"/>
          <w:pgSz w:w="11900" w:h="16838"/>
          <w:pgMar w:top="698" w:right="984" w:bottom="808" w:left="1440" w:header="0" w:footer="0" w:gutter="0"/>
          <w:cols w:space="720" w:equalWidth="0">
            <w:col w:w="9480"/>
          </w:cols>
        </w:sectPr>
      </w:pPr>
    </w:p>
    <w:p w:rsidR="001129AA" w:rsidRDefault="000B18B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</w:t>
      </w:r>
    </w:p>
    <w:p w:rsidR="001129AA" w:rsidRDefault="001129AA">
      <w:pPr>
        <w:spacing w:line="342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4"/>
        </w:numPr>
        <w:tabs>
          <w:tab w:val="left" w:pos="1345"/>
        </w:tabs>
        <w:spacing w:line="249" w:lineRule="auto"/>
        <w:ind w:left="260" w:firstLine="69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Просмотреть открывшуюся страницу вниз, найти слева раздел «Единый реестр запрещенной информации» и войти в него (рисунок № 2).</w:t>
      </w:r>
    </w:p>
    <w:p w:rsidR="001129AA" w:rsidRDefault="001129AA">
      <w:pPr>
        <w:spacing w:line="378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2.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250825</wp:posOffset>
            </wp:positionV>
            <wp:extent cx="5457825" cy="29705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7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49" w:lineRule="exact"/>
        <w:rPr>
          <w:sz w:val="20"/>
          <w:szCs w:val="20"/>
        </w:rPr>
      </w:pPr>
    </w:p>
    <w:p w:rsidR="001129AA" w:rsidRDefault="000B18B0">
      <w:pPr>
        <w:spacing w:line="253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Проверяем вносились ли ранее сведения о найденном ресурсе в ЕАИС «Единый реестр» (рисунки № 3 и № 4):</w:t>
      </w:r>
    </w:p>
    <w:p w:rsidR="001129AA" w:rsidRDefault="001129AA">
      <w:pPr>
        <w:spacing w:line="367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3.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249555</wp:posOffset>
            </wp:positionV>
            <wp:extent cx="5448300" cy="2933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376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4.</w:t>
      </w:r>
    </w:p>
    <w:p w:rsidR="001129AA" w:rsidRDefault="001129AA">
      <w:pPr>
        <w:sectPr w:rsidR="001129AA">
          <w:pgSz w:w="11900" w:h="16838"/>
          <w:pgMar w:top="698" w:right="984" w:bottom="989" w:left="1440" w:header="0" w:footer="0" w:gutter="0"/>
          <w:cols w:space="720" w:equalWidth="0">
            <w:col w:w="9480"/>
          </w:cols>
        </w:sectPr>
      </w:pPr>
    </w:p>
    <w:p w:rsidR="001129AA" w:rsidRDefault="000B18B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608330</wp:posOffset>
            </wp:positionH>
            <wp:positionV relativeFrom="paragraph">
              <wp:posOffset>211455</wp:posOffset>
            </wp:positionV>
            <wp:extent cx="5410200" cy="30467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352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5"/>
        </w:numPr>
        <w:tabs>
          <w:tab w:val="left" w:pos="1144"/>
        </w:tabs>
        <w:spacing w:line="260" w:lineRule="auto"/>
        <w:ind w:left="260" w:firstLine="69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наличия сведений о сайте в ЕАИС «Единый</w:t>
      </w:r>
      <w:r>
        <w:rPr>
          <w:rFonts w:eastAsia="Times New Roman"/>
          <w:sz w:val="28"/>
          <w:szCs w:val="28"/>
        </w:rPr>
        <w:t xml:space="preserve">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 уже должен быть заблокирован.</w:t>
      </w:r>
    </w:p>
    <w:p w:rsidR="001129AA" w:rsidRDefault="001129AA">
      <w:pPr>
        <w:spacing w:line="25" w:lineRule="exact"/>
        <w:rPr>
          <w:rFonts w:eastAsia="Times New Roman"/>
          <w:sz w:val="28"/>
          <w:szCs w:val="28"/>
        </w:rPr>
      </w:pPr>
    </w:p>
    <w:p w:rsidR="001129AA" w:rsidRDefault="000B18B0">
      <w:pPr>
        <w:spacing w:line="261" w:lineRule="auto"/>
        <w:ind w:left="260" w:firstLine="69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В случае отсутствия сведений о ресурсе в ЕАИС «Ед</w:t>
      </w:r>
      <w:r>
        <w:rPr>
          <w:rFonts w:eastAsia="Times New Roman"/>
          <w:sz w:val="28"/>
          <w:szCs w:val="28"/>
        </w:rPr>
        <w:t xml:space="preserve">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>
        <w:rPr>
          <w:rFonts w:eastAsia="Times New Roman"/>
          <w:b/>
          <w:bCs/>
          <w:sz w:val="28"/>
          <w:szCs w:val="28"/>
        </w:rPr>
        <w:t>вкладку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«Прием сообщений»</w:t>
      </w:r>
      <w:r>
        <w:rPr>
          <w:rFonts w:eastAsia="Times New Roman"/>
          <w:sz w:val="28"/>
          <w:szCs w:val="28"/>
        </w:rPr>
        <w:t xml:space="preserve"> и подать соответствующее обращение (рисунок № </w:t>
      </w:r>
      <w:r>
        <w:rPr>
          <w:rFonts w:eastAsia="Times New Roman"/>
          <w:sz w:val="28"/>
          <w:szCs w:val="28"/>
        </w:rPr>
        <w:t>5).</w:t>
      </w:r>
    </w:p>
    <w:p w:rsidR="001129AA" w:rsidRDefault="001129AA">
      <w:pPr>
        <w:spacing w:line="356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5.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608330</wp:posOffset>
            </wp:positionH>
            <wp:positionV relativeFrom="paragraph">
              <wp:posOffset>249555</wp:posOffset>
            </wp:positionV>
            <wp:extent cx="5467350" cy="2790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ectPr w:rsidR="001129AA">
          <w:pgSz w:w="11900" w:h="16838"/>
          <w:pgMar w:top="698" w:right="984" w:bottom="708" w:left="1440" w:header="0" w:footer="0" w:gutter="0"/>
          <w:cols w:space="720" w:equalWidth="0">
            <w:col w:w="9480"/>
          </w:cols>
        </w:sect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46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6"/>
        </w:numPr>
        <w:tabs>
          <w:tab w:val="left" w:pos="1403"/>
        </w:tabs>
        <w:spacing w:line="253" w:lineRule="auto"/>
        <w:ind w:left="260" w:right="20" w:firstLine="69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корректного составления указанной формы необходимо заполнить размещенную там форму (рисунки № 6, № 7 и № 8).</w:t>
      </w:r>
    </w:p>
    <w:p w:rsidR="001129AA" w:rsidRDefault="001129AA">
      <w:pPr>
        <w:sectPr w:rsidR="001129AA">
          <w:type w:val="continuous"/>
          <w:pgSz w:w="11900" w:h="16838"/>
          <w:pgMar w:top="698" w:right="984" w:bottom="708" w:left="1440" w:header="0" w:footer="0" w:gutter="0"/>
          <w:cols w:space="720" w:equalWidth="0">
            <w:col w:w="9480"/>
          </w:cols>
        </w:sectPr>
      </w:pPr>
    </w:p>
    <w:p w:rsidR="001129AA" w:rsidRDefault="000B18B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</w:t>
      </w:r>
    </w:p>
    <w:p w:rsidR="001129AA" w:rsidRDefault="001129AA">
      <w:pPr>
        <w:spacing w:line="342" w:lineRule="exact"/>
        <w:rPr>
          <w:sz w:val="20"/>
          <w:szCs w:val="20"/>
        </w:rPr>
      </w:pPr>
    </w:p>
    <w:p w:rsidR="001129AA" w:rsidRDefault="000B18B0">
      <w:pPr>
        <w:spacing w:line="249" w:lineRule="auto"/>
        <w:ind w:left="280" w:right="120" w:firstLine="69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4.1. Сначала необходимо выбрать </w:t>
      </w:r>
      <w:r>
        <w:rPr>
          <w:rFonts w:eastAsia="Times New Roman"/>
          <w:i/>
          <w:iCs/>
          <w:sz w:val="28"/>
          <w:szCs w:val="28"/>
        </w:rPr>
        <w:t>«Тип информации».</w:t>
      </w:r>
      <w:r>
        <w:rPr>
          <w:rFonts w:eastAsia="Times New Roman"/>
          <w:sz w:val="28"/>
          <w:szCs w:val="28"/>
        </w:rPr>
        <w:t xml:space="preserve"> В нашем случае это «признаки пропаганды наркотиков».</w:t>
      </w:r>
    </w:p>
    <w:p w:rsidR="001129AA" w:rsidRDefault="001129AA">
      <w:pPr>
        <w:spacing w:line="38" w:lineRule="exact"/>
        <w:rPr>
          <w:sz w:val="20"/>
          <w:szCs w:val="20"/>
        </w:rPr>
      </w:pPr>
    </w:p>
    <w:p w:rsidR="001129AA" w:rsidRDefault="000B18B0">
      <w:pPr>
        <w:spacing w:line="261" w:lineRule="auto"/>
        <w:ind w:left="260" w:firstLine="6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4.2. Копируем ссылку на интернет-страницу сайта в сети Интернет из адресной строки браузера и вставляем его в поле </w:t>
      </w:r>
      <w:r>
        <w:rPr>
          <w:rFonts w:eastAsia="Times New Roman"/>
          <w:i/>
          <w:iCs/>
          <w:sz w:val="28"/>
          <w:szCs w:val="28"/>
        </w:rPr>
        <w:t>«Указатель страницы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сайта в сети Интернет» </w:t>
      </w:r>
      <w:r>
        <w:rPr>
          <w:rFonts w:eastAsia="Times New Roman"/>
          <w:sz w:val="28"/>
          <w:szCs w:val="28"/>
        </w:rPr>
        <w:t>с обязательным указанием сетевых протоколов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(«</w:t>
      </w:r>
      <w:r>
        <w:rPr>
          <w:rFonts w:eastAsia="Times New Roman"/>
          <w:sz w:val="25"/>
          <w:szCs w:val="25"/>
          <w:u w:val="single"/>
        </w:rPr>
        <w:t>http://</w:t>
      </w:r>
      <w:r>
        <w:rPr>
          <w:rFonts w:eastAsia="Times New Roman"/>
          <w:sz w:val="28"/>
          <w:szCs w:val="28"/>
        </w:rPr>
        <w:t>» или «</w:t>
      </w:r>
      <w:r>
        <w:rPr>
          <w:rFonts w:eastAsia="Times New Roman"/>
          <w:sz w:val="25"/>
          <w:szCs w:val="25"/>
          <w:u w:val="single"/>
        </w:rPr>
        <w:t>https://</w:t>
      </w:r>
      <w:r>
        <w:rPr>
          <w:rFonts w:eastAsia="Times New Roman"/>
          <w:sz w:val="28"/>
          <w:szCs w:val="28"/>
        </w:rPr>
        <w:t>» в зависимости от того, какой протокол используется) (рисунок № 6).</w:t>
      </w:r>
    </w:p>
    <w:p w:rsidR="001129AA" w:rsidRDefault="001129AA">
      <w:pPr>
        <w:spacing w:line="361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6.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608330</wp:posOffset>
            </wp:positionH>
            <wp:positionV relativeFrom="paragraph">
              <wp:posOffset>250825</wp:posOffset>
            </wp:positionV>
            <wp:extent cx="5504180" cy="41992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19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383" w:lineRule="exact"/>
        <w:rPr>
          <w:sz w:val="20"/>
          <w:szCs w:val="20"/>
        </w:rPr>
      </w:pPr>
    </w:p>
    <w:p w:rsidR="001129AA" w:rsidRDefault="000B18B0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4.3. </w:t>
      </w:r>
      <w:r>
        <w:rPr>
          <w:rFonts w:eastAsia="Times New Roman"/>
          <w:i/>
          <w:iCs/>
          <w:sz w:val="28"/>
          <w:szCs w:val="28"/>
        </w:rPr>
        <w:t>Заполняем раздел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«Источник информации».</w:t>
      </w:r>
    </w:p>
    <w:p w:rsidR="001129AA" w:rsidRDefault="001129AA">
      <w:pPr>
        <w:spacing w:line="49" w:lineRule="exact"/>
        <w:rPr>
          <w:sz w:val="20"/>
          <w:szCs w:val="20"/>
        </w:rPr>
      </w:pPr>
    </w:p>
    <w:p w:rsidR="001129AA" w:rsidRDefault="000B18B0">
      <w:pPr>
        <w:spacing w:line="253" w:lineRule="auto"/>
        <w:ind w:left="260" w:right="20" w:firstLine="6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4.4. В разделе </w:t>
      </w:r>
      <w:r>
        <w:rPr>
          <w:rFonts w:eastAsia="Times New Roman"/>
          <w:i/>
          <w:iCs/>
          <w:sz w:val="28"/>
          <w:szCs w:val="28"/>
        </w:rPr>
        <w:t>«Вид информации»</w:t>
      </w:r>
      <w:r>
        <w:rPr>
          <w:rFonts w:eastAsia="Times New Roman"/>
          <w:sz w:val="28"/>
          <w:szCs w:val="28"/>
        </w:rPr>
        <w:t xml:space="preserve"> галочками указываем ее обозначение на выявленном ресурсе (текст, фото и т.д.)</w:t>
      </w:r>
    </w:p>
    <w:p w:rsidR="001129AA" w:rsidRDefault="001129AA">
      <w:pPr>
        <w:spacing w:line="32" w:lineRule="exact"/>
        <w:rPr>
          <w:sz w:val="20"/>
          <w:szCs w:val="20"/>
        </w:rPr>
      </w:pPr>
    </w:p>
    <w:p w:rsidR="001129AA" w:rsidRDefault="000B18B0">
      <w:pPr>
        <w:spacing w:line="249" w:lineRule="auto"/>
        <w:ind w:left="260" w:right="20" w:firstLine="6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1129AA" w:rsidRDefault="001129AA">
      <w:pPr>
        <w:spacing w:line="38" w:lineRule="exact"/>
        <w:rPr>
          <w:sz w:val="20"/>
          <w:szCs w:val="20"/>
        </w:rPr>
      </w:pPr>
    </w:p>
    <w:p w:rsidR="001129AA" w:rsidRDefault="000B18B0">
      <w:pPr>
        <w:spacing w:line="253" w:lineRule="auto"/>
        <w:ind w:left="260" w:firstLine="6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4.6. В разделе </w:t>
      </w:r>
      <w:r>
        <w:rPr>
          <w:rFonts w:eastAsia="Times New Roman"/>
          <w:i/>
          <w:iCs/>
          <w:sz w:val="28"/>
          <w:szCs w:val="28"/>
        </w:rPr>
        <w:t>«Дополнительная информация»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 ЖЕЛАНИЮ</w:t>
      </w:r>
      <w:r>
        <w:rPr>
          <w:rFonts w:eastAsia="Times New Roman"/>
          <w:sz w:val="28"/>
          <w:szCs w:val="28"/>
        </w:rPr>
        <w:t xml:space="preserve"> можно указать:</w:t>
      </w:r>
    </w:p>
    <w:p w:rsidR="001129AA" w:rsidRDefault="001129AA">
      <w:pPr>
        <w:spacing w:line="17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7"/>
        </w:numPr>
        <w:tabs>
          <w:tab w:val="left" w:pos="1120"/>
        </w:tabs>
        <w:ind w:left="112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 связи для совершения заказа;</w:t>
      </w:r>
    </w:p>
    <w:p w:rsidR="001129AA" w:rsidRDefault="001129AA">
      <w:pPr>
        <w:spacing w:line="31" w:lineRule="exact"/>
        <w:rPr>
          <w:rFonts w:eastAsia="Times New Roman"/>
          <w:sz w:val="28"/>
          <w:szCs w:val="28"/>
        </w:rPr>
      </w:pPr>
    </w:p>
    <w:p w:rsidR="001129AA" w:rsidRDefault="000B18B0">
      <w:pPr>
        <w:numPr>
          <w:ilvl w:val="0"/>
          <w:numId w:val="7"/>
        </w:numPr>
        <w:tabs>
          <w:tab w:val="left" w:pos="1120"/>
        </w:tabs>
        <w:ind w:left="1120" w:hanging="164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способ оплаты заказа;</w:t>
      </w:r>
    </w:p>
    <w:p w:rsidR="001129AA" w:rsidRDefault="001129AA">
      <w:pPr>
        <w:sectPr w:rsidR="001129AA">
          <w:pgSz w:w="11900" w:h="16838"/>
          <w:pgMar w:top="698" w:right="984" w:bottom="1440" w:left="1440" w:header="0" w:footer="0" w:gutter="0"/>
          <w:cols w:space="720" w:equalWidth="0">
            <w:col w:w="9480"/>
          </w:cols>
        </w:sectPr>
      </w:pPr>
    </w:p>
    <w:p w:rsidR="001129AA" w:rsidRDefault="000B18B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</w:t>
      </w:r>
    </w:p>
    <w:p w:rsidR="001129AA" w:rsidRDefault="001129AA">
      <w:pPr>
        <w:spacing w:line="340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8"/>
        </w:numPr>
        <w:tabs>
          <w:tab w:val="left" w:pos="1192"/>
        </w:tabs>
        <w:spacing w:line="252" w:lineRule="auto"/>
        <w:ind w:left="260" w:right="20" w:firstLine="696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логин и пароль от страницы социальной сети, через которую был совершен вход и обнаружен противоправный контент;</w:t>
      </w:r>
    </w:p>
    <w:p w:rsidR="001129AA" w:rsidRDefault="001129AA">
      <w:pPr>
        <w:spacing w:line="15" w:lineRule="exact"/>
        <w:rPr>
          <w:rFonts w:eastAsia="Times New Roman"/>
          <w:sz w:val="27"/>
          <w:szCs w:val="27"/>
        </w:rPr>
      </w:pPr>
    </w:p>
    <w:p w:rsidR="001129AA" w:rsidRDefault="000B18B0">
      <w:pPr>
        <w:numPr>
          <w:ilvl w:val="0"/>
          <w:numId w:val="8"/>
        </w:numPr>
        <w:tabs>
          <w:tab w:val="left" w:pos="1100"/>
        </w:tabs>
        <w:ind w:left="1100" w:hanging="14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браузер, через который был обнаружен противоправный контент</w:t>
      </w:r>
      <w:r>
        <w:rPr>
          <w:rFonts w:eastAsia="Times New Roman"/>
          <w:sz w:val="27"/>
          <w:szCs w:val="27"/>
        </w:rPr>
        <w:t xml:space="preserve"> и т.д.</w:t>
      </w:r>
    </w:p>
    <w:p w:rsidR="001129AA" w:rsidRDefault="001129AA">
      <w:pPr>
        <w:spacing w:line="30" w:lineRule="exact"/>
        <w:rPr>
          <w:rFonts w:eastAsia="Times New Roman"/>
          <w:sz w:val="27"/>
          <w:szCs w:val="27"/>
        </w:rPr>
      </w:pPr>
    </w:p>
    <w:p w:rsidR="001129AA" w:rsidRDefault="000B18B0">
      <w:pPr>
        <w:ind w:left="9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4.7.  В  заключении  при  подаче  обращения  необходимо  заполнить</w:t>
      </w:r>
    </w:p>
    <w:p w:rsidR="001129AA" w:rsidRDefault="001129AA">
      <w:pPr>
        <w:spacing w:line="45" w:lineRule="exact"/>
        <w:rPr>
          <w:sz w:val="20"/>
          <w:szCs w:val="20"/>
        </w:rPr>
      </w:pPr>
    </w:p>
    <w:p w:rsidR="001129AA" w:rsidRDefault="000B18B0">
      <w:pPr>
        <w:spacing w:line="25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информацию о себе. При отправке сообщения от физического лица указывать место работы не обязательно.</w:t>
      </w:r>
    </w:p>
    <w:p w:rsidR="001129AA" w:rsidRDefault="001129AA">
      <w:pPr>
        <w:spacing w:line="34" w:lineRule="exact"/>
        <w:rPr>
          <w:sz w:val="20"/>
          <w:szCs w:val="20"/>
        </w:rPr>
      </w:pPr>
    </w:p>
    <w:p w:rsidR="001129AA" w:rsidRDefault="000B18B0">
      <w:pPr>
        <w:spacing w:line="259" w:lineRule="auto"/>
        <w:ind w:left="260" w:firstLine="697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4.8. Если Вы хотите получить от Роскомнадзора ответ о принятых по обращению </w:t>
      </w:r>
      <w:r>
        <w:rPr>
          <w:rFonts w:eastAsia="Times New Roman"/>
          <w:sz w:val="27"/>
          <w:szCs w:val="27"/>
        </w:rPr>
        <w:t>мерах, не забудьте поставить галочку в графе «</w:t>
      </w:r>
      <w:r>
        <w:rPr>
          <w:rFonts w:eastAsia="Times New Roman"/>
          <w:i/>
          <w:iCs/>
          <w:sz w:val="27"/>
          <w:szCs w:val="27"/>
        </w:rPr>
        <w:t>Направлять ответ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 xml:space="preserve">по электронной почте». </w:t>
      </w:r>
      <w:r>
        <w:rPr>
          <w:rFonts w:eastAsia="Times New Roman"/>
          <w:sz w:val="27"/>
          <w:szCs w:val="27"/>
        </w:rPr>
        <w:t>Ответ не всегда приходит сразу,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все зависит от текущей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загруженности сайта Роскомнадзора.</w:t>
      </w:r>
    </w:p>
    <w:p w:rsidR="001129AA" w:rsidRDefault="001129AA">
      <w:pPr>
        <w:spacing w:line="364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7.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24765</wp:posOffset>
            </wp:positionV>
            <wp:extent cx="5486400" cy="28663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301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8.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24130</wp:posOffset>
            </wp:positionV>
            <wp:extent cx="5542280" cy="2857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ectPr w:rsidR="001129AA">
          <w:pgSz w:w="11900" w:h="16838"/>
          <w:pgMar w:top="698" w:right="984" w:bottom="1440" w:left="1440" w:header="0" w:footer="0" w:gutter="0"/>
          <w:cols w:space="720" w:equalWidth="0">
            <w:col w:w="9480"/>
          </w:cols>
        </w:sectPr>
      </w:pPr>
    </w:p>
    <w:p w:rsidR="001129AA" w:rsidRDefault="000B18B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6</w:t>
      </w:r>
    </w:p>
    <w:p w:rsidR="001129AA" w:rsidRDefault="001129AA">
      <w:pPr>
        <w:spacing w:line="342" w:lineRule="exact"/>
        <w:rPr>
          <w:sz w:val="20"/>
          <w:szCs w:val="20"/>
        </w:rPr>
      </w:pPr>
    </w:p>
    <w:p w:rsidR="001129AA" w:rsidRDefault="000B18B0">
      <w:pPr>
        <w:spacing w:line="257" w:lineRule="auto"/>
        <w:ind w:left="260" w:firstLine="69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4.9. После того, как Вы заполнили все пункты формы подачи обращения, необходимо ввести цифры защитного кода и Ваше обращение будет направлено в Роскомнадзор для рассмотрения.</w:t>
      </w:r>
    </w:p>
    <w:p w:rsidR="001129AA" w:rsidRDefault="001129AA">
      <w:pPr>
        <w:spacing w:line="27" w:lineRule="exact"/>
        <w:rPr>
          <w:sz w:val="20"/>
          <w:szCs w:val="20"/>
        </w:rPr>
      </w:pPr>
    </w:p>
    <w:p w:rsidR="001129AA" w:rsidRDefault="000B18B0">
      <w:pPr>
        <w:numPr>
          <w:ilvl w:val="0"/>
          <w:numId w:val="9"/>
        </w:numPr>
        <w:tabs>
          <w:tab w:val="left" w:pos="1263"/>
        </w:tabs>
        <w:spacing w:line="253" w:lineRule="auto"/>
        <w:ind w:left="260" w:right="20" w:firstLine="69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Ниже приведены примеры возможных ответов на Ваше обращение (Рисунок № 9 и № 10).</w:t>
      </w:r>
    </w:p>
    <w:p w:rsidR="001129AA" w:rsidRDefault="001129AA">
      <w:pPr>
        <w:spacing w:line="366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9.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615315</wp:posOffset>
            </wp:positionH>
            <wp:positionV relativeFrom="paragraph">
              <wp:posOffset>250825</wp:posOffset>
            </wp:positionV>
            <wp:extent cx="5486400" cy="33813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00" w:lineRule="exact"/>
        <w:rPr>
          <w:sz w:val="20"/>
          <w:szCs w:val="20"/>
        </w:rPr>
      </w:pPr>
    </w:p>
    <w:p w:rsidR="001129AA" w:rsidRDefault="001129AA">
      <w:pPr>
        <w:spacing w:line="234" w:lineRule="exact"/>
        <w:rPr>
          <w:sz w:val="20"/>
          <w:szCs w:val="20"/>
        </w:rPr>
      </w:pPr>
    </w:p>
    <w:p w:rsidR="001129AA" w:rsidRDefault="000B18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Рисунок № 10.</w:t>
      </w:r>
    </w:p>
    <w:p w:rsidR="001129AA" w:rsidRDefault="000B18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615950</wp:posOffset>
            </wp:positionH>
            <wp:positionV relativeFrom="paragraph">
              <wp:posOffset>205740</wp:posOffset>
            </wp:positionV>
            <wp:extent cx="5419725" cy="31337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29AA">
      <w:pgSz w:w="11900" w:h="16838"/>
      <w:pgMar w:top="698" w:right="984" w:bottom="1440" w:left="1440" w:header="0" w:footer="0" w:gutter="0"/>
      <w:cols w:space="720" w:equalWidth="0">
        <w:col w:w="94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8B0" w:rsidRDefault="000B18B0" w:rsidP="003B56F6">
      <w:r>
        <w:separator/>
      </w:r>
    </w:p>
  </w:endnote>
  <w:endnote w:type="continuationSeparator" w:id="0">
    <w:p w:rsidR="000B18B0" w:rsidRDefault="000B18B0" w:rsidP="003B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8B0" w:rsidRDefault="000B18B0" w:rsidP="003B56F6">
      <w:r>
        <w:separator/>
      </w:r>
    </w:p>
  </w:footnote>
  <w:footnote w:type="continuationSeparator" w:id="0">
    <w:p w:rsidR="000B18B0" w:rsidRDefault="000B18B0" w:rsidP="003B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7BD4D896"/>
    <w:lvl w:ilvl="0" w:tplc="6ABE6358">
      <w:start w:val="1"/>
      <w:numFmt w:val="bullet"/>
      <w:lvlText w:val="-"/>
      <w:lvlJc w:val="left"/>
    </w:lvl>
    <w:lvl w:ilvl="1" w:tplc="9EB876EA">
      <w:numFmt w:val="decimal"/>
      <w:lvlText w:val=""/>
      <w:lvlJc w:val="left"/>
    </w:lvl>
    <w:lvl w:ilvl="2" w:tplc="519E9CA8">
      <w:numFmt w:val="decimal"/>
      <w:lvlText w:val=""/>
      <w:lvlJc w:val="left"/>
    </w:lvl>
    <w:lvl w:ilvl="3" w:tplc="4AEA8A34">
      <w:numFmt w:val="decimal"/>
      <w:lvlText w:val=""/>
      <w:lvlJc w:val="left"/>
    </w:lvl>
    <w:lvl w:ilvl="4" w:tplc="5B924662">
      <w:numFmt w:val="decimal"/>
      <w:lvlText w:val=""/>
      <w:lvlJc w:val="left"/>
    </w:lvl>
    <w:lvl w:ilvl="5" w:tplc="821266B2">
      <w:numFmt w:val="decimal"/>
      <w:lvlText w:val=""/>
      <w:lvlJc w:val="left"/>
    </w:lvl>
    <w:lvl w:ilvl="6" w:tplc="1158DE9C">
      <w:numFmt w:val="decimal"/>
      <w:lvlText w:val=""/>
      <w:lvlJc w:val="left"/>
    </w:lvl>
    <w:lvl w:ilvl="7" w:tplc="A740F0B4">
      <w:numFmt w:val="decimal"/>
      <w:lvlText w:val=""/>
      <w:lvlJc w:val="left"/>
    </w:lvl>
    <w:lvl w:ilvl="8" w:tplc="A7AAD056">
      <w:numFmt w:val="decimal"/>
      <w:lvlText w:val=""/>
      <w:lvlJc w:val="left"/>
    </w:lvl>
  </w:abstractNum>
  <w:abstractNum w:abstractNumId="1">
    <w:nsid w:val="00000BB3"/>
    <w:multiLevelType w:val="hybridMultilevel"/>
    <w:tmpl w:val="10FCEF38"/>
    <w:lvl w:ilvl="0" w:tplc="D42424C0">
      <w:start w:val="4"/>
      <w:numFmt w:val="decimal"/>
      <w:lvlText w:val="%1."/>
      <w:lvlJc w:val="left"/>
    </w:lvl>
    <w:lvl w:ilvl="1" w:tplc="4B48608C">
      <w:numFmt w:val="decimal"/>
      <w:lvlText w:val=""/>
      <w:lvlJc w:val="left"/>
    </w:lvl>
    <w:lvl w:ilvl="2" w:tplc="77F45496">
      <w:numFmt w:val="decimal"/>
      <w:lvlText w:val=""/>
      <w:lvlJc w:val="left"/>
    </w:lvl>
    <w:lvl w:ilvl="3" w:tplc="741CC43E">
      <w:numFmt w:val="decimal"/>
      <w:lvlText w:val=""/>
      <w:lvlJc w:val="left"/>
    </w:lvl>
    <w:lvl w:ilvl="4" w:tplc="32320536">
      <w:numFmt w:val="decimal"/>
      <w:lvlText w:val=""/>
      <w:lvlJc w:val="left"/>
    </w:lvl>
    <w:lvl w:ilvl="5" w:tplc="2D382924">
      <w:numFmt w:val="decimal"/>
      <w:lvlText w:val=""/>
      <w:lvlJc w:val="left"/>
    </w:lvl>
    <w:lvl w:ilvl="6" w:tplc="D33AF354">
      <w:numFmt w:val="decimal"/>
      <w:lvlText w:val=""/>
      <w:lvlJc w:val="left"/>
    </w:lvl>
    <w:lvl w:ilvl="7" w:tplc="873A3B08">
      <w:numFmt w:val="decimal"/>
      <w:lvlText w:val=""/>
      <w:lvlJc w:val="left"/>
    </w:lvl>
    <w:lvl w:ilvl="8" w:tplc="20888BD2">
      <w:numFmt w:val="decimal"/>
      <w:lvlText w:val=""/>
      <w:lvlJc w:val="left"/>
    </w:lvl>
  </w:abstractNum>
  <w:abstractNum w:abstractNumId="2">
    <w:nsid w:val="000012DB"/>
    <w:multiLevelType w:val="hybridMultilevel"/>
    <w:tmpl w:val="575491A2"/>
    <w:lvl w:ilvl="0" w:tplc="67CA4BAA">
      <w:start w:val="1"/>
      <w:numFmt w:val="bullet"/>
      <w:lvlText w:val="-"/>
      <w:lvlJc w:val="left"/>
    </w:lvl>
    <w:lvl w:ilvl="1" w:tplc="4B985BE0">
      <w:numFmt w:val="decimal"/>
      <w:lvlText w:val=""/>
      <w:lvlJc w:val="left"/>
    </w:lvl>
    <w:lvl w:ilvl="2" w:tplc="3394FC00">
      <w:numFmt w:val="decimal"/>
      <w:lvlText w:val=""/>
      <w:lvlJc w:val="left"/>
    </w:lvl>
    <w:lvl w:ilvl="3" w:tplc="1B92F8BC">
      <w:numFmt w:val="decimal"/>
      <w:lvlText w:val=""/>
      <w:lvlJc w:val="left"/>
    </w:lvl>
    <w:lvl w:ilvl="4" w:tplc="EB40AF2C">
      <w:numFmt w:val="decimal"/>
      <w:lvlText w:val=""/>
      <w:lvlJc w:val="left"/>
    </w:lvl>
    <w:lvl w:ilvl="5" w:tplc="9DEE5904">
      <w:numFmt w:val="decimal"/>
      <w:lvlText w:val=""/>
      <w:lvlJc w:val="left"/>
    </w:lvl>
    <w:lvl w:ilvl="6" w:tplc="4F108718">
      <w:numFmt w:val="decimal"/>
      <w:lvlText w:val=""/>
      <w:lvlJc w:val="left"/>
    </w:lvl>
    <w:lvl w:ilvl="7" w:tplc="49B61B30">
      <w:numFmt w:val="decimal"/>
      <w:lvlText w:val=""/>
      <w:lvlJc w:val="left"/>
    </w:lvl>
    <w:lvl w:ilvl="8" w:tplc="4F607016">
      <w:numFmt w:val="decimal"/>
      <w:lvlText w:val=""/>
      <w:lvlJc w:val="left"/>
    </w:lvl>
  </w:abstractNum>
  <w:abstractNum w:abstractNumId="3">
    <w:nsid w:val="0000153C"/>
    <w:multiLevelType w:val="hybridMultilevel"/>
    <w:tmpl w:val="6100906E"/>
    <w:lvl w:ilvl="0" w:tplc="2E583754">
      <w:start w:val="5"/>
      <w:numFmt w:val="decimal"/>
      <w:lvlText w:val="%1."/>
      <w:lvlJc w:val="left"/>
    </w:lvl>
    <w:lvl w:ilvl="1" w:tplc="DF426698">
      <w:numFmt w:val="decimal"/>
      <w:lvlText w:val=""/>
      <w:lvlJc w:val="left"/>
    </w:lvl>
    <w:lvl w:ilvl="2" w:tplc="5F7ED2CC">
      <w:numFmt w:val="decimal"/>
      <w:lvlText w:val=""/>
      <w:lvlJc w:val="left"/>
    </w:lvl>
    <w:lvl w:ilvl="3" w:tplc="5D7EFD3E">
      <w:numFmt w:val="decimal"/>
      <w:lvlText w:val=""/>
      <w:lvlJc w:val="left"/>
    </w:lvl>
    <w:lvl w:ilvl="4" w:tplc="DF4889AA">
      <w:numFmt w:val="decimal"/>
      <w:lvlText w:val=""/>
      <w:lvlJc w:val="left"/>
    </w:lvl>
    <w:lvl w:ilvl="5" w:tplc="C9402DBE">
      <w:numFmt w:val="decimal"/>
      <w:lvlText w:val=""/>
      <w:lvlJc w:val="left"/>
    </w:lvl>
    <w:lvl w:ilvl="6" w:tplc="23667D94">
      <w:numFmt w:val="decimal"/>
      <w:lvlText w:val=""/>
      <w:lvlJc w:val="left"/>
    </w:lvl>
    <w:lvl w:ilvl="7" w:tplc="3118D04A">
      <w:numFmt w:val="decimal"/>
      <w:lvlText w:val=""/>
      <w:lvlJc w:val="left"/>
    </w:lvl>
    <w:lvl w:ilvl="8" w:tplc="3454FC70">
      <w:numFmt w:val="decimal"/>
      <w:lvlText w:val=""/>
      <w:lvlJc w:val="left"/>
    </w:lvl>
  </w:abstractNum>
  <w:abstractNum w:abstractNumId="4">
    <w:nsid w:val="000026E9"/>
    <w:multiLevelType w:val="hybridMultilevel"/>
    <w:tmpl w:val="1BD2AA90"/>
    <w:lvl w:ilvl="0" w:tplc="BFEEACF8">
      <w:start w:val="2"/>
      <w:numFmt w:val="decimal"/>
      <w:lvlText w:val="%1."/>
      <w:lvlJc w:val="left"/>
    </w:lvl>
    <w:lvl w:ilvl="1" w:tplc="17EC1660">
      <w:numFmt w:val="decimal"/>
      <w:lvlText w:val=""/>
      <w:lvlJc w:val="left"/>
    </w:lvl>
    <w:lvl w:ilvl="2" w:tplc="E2DA82FA">
      <w:numFmt w:val="decimal"/>
      <w:lvlText w:val=""/>
      <w:lvlJc w:val="left"/>
    </w:lvl>
    <w:lvl w:ilvl="3" w:tplc="2F5AEBFC">
      <w:numFmt w:val="decimal"/>
      <w:lvlText w:val=""/>
      <w:lvlJc w:val="left"/>
    </w:lvl>
    <w:lvl w:ilvl="4" w:tplc="A94AEC2E">
      <w:numFmt w:val="decimal"/>
      <w:lvlText w:val=""/>
      <w:lvlJc w:val="left"/>
    </w:lvl>
    <w:lvl w:ilvl="5" w:tplc="3CDE76EC">
      <w:numFmt w:val="decimal"/>
      <w:lvlText w:val=""/>
      <w:lvlJc w:val="left"/>
    </w:lvl>
    <w:lvl w:ilvl="6" w:tplc="A9A224BC">
      <w:numFmt w:val="decimal"/>
      <w:lvlText w:val=""/>
      <w:lvlJc w:val="left"/>
    </w:lvl>
    <w:lvl w:ilvl="7" w:tplc="AA54F8FC">
      <w:numFmt w:val="decimal"/>
      <w:lvlText w:val=""/>
      <w:lvlJc w:val="left"/>
    </w:lvl>
    <w:lvl w:ilvl="8" w:tplc="A3B86B64">
      <w:numFmt w:val="decimal"/>
      <w:lvlText w:val=""/>
      <w:lvlJc w:val="left"/>
    </w:lvl>
  </w:abstractNum>
  <w:abstractNum w:abstractNumId="5">
    <w:nsid w:val="00002EA6"/>
    <w:multiLevelType w:val="hybridMultilevel"/>
    <w:tmpl w:val="614C23B6"/>
    <w:lvl w:ilvl="0" w:tplc="59069F80">
      <w:start w:val="1"/>
      <w:numFmt w:val="bullet"/>
      <w:lvlText w:val="-"/>
      <w:lvlJc w:val="left"/>
    </w:lvl>
    <w:lvl w:ilvl="1" w:tplc="8FAE9EC0">
      <w:numFmt w:val="decimal"/>
      <w:lvlText w:val=""/>
      <w:lvlJc w:val="left"/>
    </w:lvl>
    <w:lvl w:ilvl="2" w:tplc="C6A2E238">
      <w:numFmt w:val="decimal"/>
      <w:lvlText w:val=""/>
      <w:lvlJc w:val="left"/>
    </w:lvl>
    <w:lvl w:ilvl="3" w:tplc="FE7EC978">
      <w:numFmt w:val="decimal"/>
      <w:lvlText w:val=""/>
      <w:lvlJc w:val="left"/>
    </w:lvl>
    <w:lvl w:ilvl="4" w:tplc="9D10EA2A">
      <w:numFmt w:val="decimal"/>
      <w:lvlText w:val=""/>
      <w:lvlJc w:val="left"/>
    </w:lvl>
    <w:lvl w:ilvl="5" w:tplc="10641CBA">
      <w:numFmt w:val="decimal"/>
      <w:lvlText w:val=""/>
      <w:lvlJc w:val="left"/>
    </w:lvl>
    <w:lvl w:ilvl="6" w:tplc="7004AF1E">
      <w:numFmt w:val="decimal"/>
      <w:lvlText w:val=""/>
      <w:lvlJc w:val="left"/>
    </w:lvl>
    <w:lvl w:ilvl="7" w:tplc="ACC6A9B2">
      <w:numFmt w:val="decimal"/>
      <w:lvlText w:val=""/>
      <w:lvlJc w:val="left"/>
    </w:lvl>
    <w:lvl w:ilvl="8" w:tplc="B4DCE9C8">
      <w:numFmt w:val="decimal"/>
      <w:lvlText w:val=""/>
      <w:lvlJc w:val="left"/>
    </w:lvl>
  </w:abstractNum>
  <w:abstractNum w:abstractNumId="6">
    <w:nsid w:val="000041BB"/>
    <w:multiLevelType w:val="hybridMultilevel"/>
    <w:tmpl w:val="36CEC5CC"/>
    <w:lvl w:ilvl="0" w:tplc="C254C8AE">
      <w:start w:val="1"/>
      <w:numFmt w:val="decimal"/>
      <w:lvlText w:val="%1."/>
      <w:lvlJc w:val="left"/>
    </w:lvl>
    <w:lvl w:ilvl="1" w:tplc="417A76AC">
      <w:numFmt w:val="decimal"/>
      <w:lvlText w:val=""/>
      <w:lvlJc w:val="left"/>
    </w:lvl>
    <w:lvl w:ilvl="2" w:tplc="00BA45F8">
      <w:numFmt w:val="decimal"/>
      <w:lvlText w:val=""/>
      <w:lvlJc w:val="left"/>
    </w:lvl>
    <w:lvl w:ilvl="3" w:tplc="8B722438">
      <w:numFmt w:val="decimal"/>
      <w:lvlText w:val=""/>
      <w:lvlJc w:val="left"/>
    </w:lvl>
    <w:lvl w:ilvl="4" w:tplc="BC64EB6C">
      <w:numFmt w:val="decimal"/>
      <w:lvlText w:val=""/>
      <w:lvlJc w:val="left"/>
    </w:lvl>
    <w:lvl w:ilvl="5" w:tplc="54E41E7E">
      <w:numFmt w:val="decimal"/>
      <w:lvlText w:val=""/>
      <w:lvlJc w:val="left"/>
    </w:lvl>
    <w:lvl w:ilvl="6" w:tplc="2C06607C">
      <w:numFmt w:val="decimal"/>
      <w:lvlText w:val=""/>
      <w:lvlJc w:val="left"/>
    </w:lvl>
    <w:lvl w:ilvl="7" w:tplc="DDB86486">
      <w:numFmt w:val="decimal"/>
      <w:lvlText w:val=""/>
      <w:lvlJc w:val="left"/>
    </w:lvl>
    <w:lvl w:ilvl="8" w:tplc="FFA052E2">
      <w:numFmt w:val="decimal"/>
      <w:lvlText w:val=""/>
      <w:lvlJc w:val="left"/>
    </w:lvl>
  </w:abstractNum>
  <w:abstractNum w:abstractNumId="7">
    <w:nsid w:val="00005AF1"/>
    <w:multiLevelType w:val="hybridMultilevel"/>
    <w:tmpl w:val="C4DE26CE"/>
    <w:lvl w:ilvl="0" w:tplc="18BE998E">
      <w:start w:val="1"/>
      <w:numFmt w:val="bullet"/>
      <w:lvlText w:val="в"/>
      <w:lvlJc w:val="left"/>
    </w:lvl>
    <w:lvl w:ilvl="1" w:tplc="764E3374">
      <w:start w:val="1"/>
      <w:numFmt w:val="bullet"/>
      <w:lvlText w:val="В"/>
      <w:lvlJc w:val="left"/>
    </w:lvl>
    <w:lvl w:ilvl="2" w:tplc="41B4F826">
      <w:numFmt w:val="decimal"/>
      <w:lvlText w:val=""/>
      <w:lvlJc w:val="left"/>
    </w:lvl>
    <w:lvl w:ilvl="3" w:tplc="7428A62E">
      <w:numFmt w:val="decimal"/>
      <w:lvlText w:val=""/>
      <w:lvlJc w:val="left"/>
    </w:lvl>
    <w:lvl w:ilvl="4" w:tplc="BA001930">
      <w:numFmt w:val="decimal"/>
      <w:lvlText w:val=""/>
      <w:lvlJc w:val="left"/>
    </w:lvl>
    <w:lvl w:ilvl="5" w:tplc="98F45486">
      <w:numFmt w:val="decimal"/>
      <w:lvlText w:val=""/>
      <w:lvlJc w:val="left"/>
    </w:lvl>
    <w:lvl w:ilvl="6" w:tplc="242E4300">
      <w:numFmt w:val="decimal"/>
      <w:lvlText w:val=""/>
      <w:lvlJc w:val="left"/>
    </w:lvl>
    <w:lvl w:ilvl="7" w:tplc="D45A3FF8">
      <w:numFmt w:val="decimal"/>
      <w:lvlText w:val=""/>
      <w:lvlJc w:val="left"/>
    </w:lvl>
    <w:lvl w:ilvl="8" w:tplc="82789E9C">
      <w:numFmt w:val="decimal"/>
      <w:lvlText w:val=""/>
      <w:lvlJc w:val="left"/>
    </w:lvl>
  </w:abstractNum>
  <w:abstractNum w:abstractNumId="8">
    <w:nsid w:val="00006DF1"/>
    <w:multiLevelType w:val="hybridMultilevel"/>
    <w:tmpl w:val="6518E418"/>
    <w:lvl w:ilvl="0" w:tplc="1F6A717C">
      <w:start w:val="1"/>
      <w:numFmt w:val="bullet"/>
      <w:lvlText w:val="О"/>
      <w:lvlJc w:val="left"/>
    </w:lvl>
    <w:lvl w:ilvl="1" w:tplc="0DACF878">
      <w:numFmt w:val="decimal"/>
      <w:lvlText w:val=""/>
      <w:lvlJc w:val="left"/>
    </w:lvl>
    <w:lvl w:ilvl="2" w:tplc="A4EED966">
      <w:numFmt w:val="decimal"/>
      <w:lvlText w:val=""/>
      <w:lvlJc w:val="left"/>
    </w:lvl>
    <w:lvl w:ilvl="3" w:tplc="DDFCBCAE">
      <w:numFmt w:val="decimal"/>
      <w:lvlText w:val=""/>
      <w:lvlJc w:val="left"/>
    </w:lvl>
    <w:lvl w:ilvl="4" w:tplc="E0C81E1A">
      <w:numFmt w:val="decimal"/>
      <w:lvlText w:val=""/>
      <w:lvlJc w:val="left"/>
    </w:lvl>
    <w:lvl w:ilvl="5" w:tplc="3CE220C4">
      <w:numFmt w:val="decimal"/>
      <w:lvlText w:val=""/>
      <w:lvlJc w:val="left"/>
    </w:lvl>
    <w:lvl w:ilvl="6" w:tplc="46A49576">
      <w:numFmt w:val="decimal"/>
      <w:lvlText w:val=""/>
      <w:lvlJc w:val="left"/>
    </w:lvl>
    <w:lvl w:ilvl="7" w:tplc="675CB356">
      <w:numFmt w:val="decimal"/>
      <w:lvlText w:val=""/>
      <w:lvlJc w:val="left"/>
    </w:lvl>
    <w:lvl w:ilvl="8" w:tplc="7DB89A5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AA"/>
    <w:rsid w:val="000B18B0"/>
    <w:rsid w:val="001129AA"/>
    <w:rsid w:val="003B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B56F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56F6"/>
  </w:style>
  <w:style w:type="paragraph" w:styleId="a6">
    <w:name w:val="footer"/>
    <w:basedOn w:val="a"/>
    <w:link w:val="a7"/>
    <w:uiPriority w:val="99"/>
    <w:unhideWhenUsed/>
    <w:rsid w:val="003B56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56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B56F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56F6"/>
  </w:style>
  <w:style w:type="paragraph" w:styleId="a6">
    <w:name w:val="footer"/>
    <w:basedOn w:val="a"/>
    <w:link w:val="a7"/>
    <w:uiPriority w:val="99"/>
    <w:unhideWhenUsed/>
    <w:rsid w:val="003B56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5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VUS</cp:lastModifiedBy>
  <cp:revision>2</cp:revision>
  <dcterms:created xsi:type="dcterms:W3CDTF">2024-12-09T13:07:00Z</dcterms:created>
  <dcterms:modified xsi:type="dcterms:W3CDTF">2024-12-09T12:13:00Z</dcterms:modified>
</cp:coreProperties>
</file>